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7D" w:rsidRPr="009878FF" w:rsidRDefault="006F227D" w:rsidP="006F227D">
      <w:pPr>
        <w:pStyle w:val="1"/>
        <w:tabs>
          <w:tab w:val="left" w:pos="4111"/>
        </w:tabs>
        <w:spacing w:before="0" w:after="0"/>
        <w:ind w:firstLine="567"/>
        <w:jc w:val="right"/>
        <w:outlineLvl w:val="0"/>
        <w:rPr>
          <w:b/>
          <w:color w:val="000000"/>
          <w:sz w:val="24"/>
          <w:szCs w:val="24"/>
        </w:rPr>
      </w:pPr>
      <w:r w:rsidRPr="009878FF">
        <w:rPr>
          <w:b/>
          <w:color w:val="000000"/>
          <w:sz w:val="24"/>
          <w:szCs w:val="24"/>
        </w:rPr>
        <w:t>УТВЕРЖДАЮ</w:t>
      </w:r>
    </w:p>
    <w:p w:rsidR="006F227D" w:rsidRDefault="006F227D" w:rsidP="006F227D">
      <w:pPr>
        <w:pStyle w:val="1"/>
        <w:tabs>
          <w:tab w:val="left" w:pos="4111"/>
        </w:tabs>
        <w:spacing w:before="0" w:after="0"/>
        <w:ind w:firstLine="567"/>
        <w:jc w:val="right"/>
        <w:rPr>
          <w:color w:val="000000"/>
          <w:sz w:val="24"/>
          <w:szCs w:val="24"/>
        </w:rPr>
      </w:pPr>
      <w:r w:rsidRPr="009878FF">
        <w:rPr>
          <w:color w:val="000000"/>
          <w:sz w:val="24"/>
          <w:szCs w:val="24"/>
        </w:rPr>
        <w:t xml:space="preserve">                            Директор МБОУ</w:t>
      </w:r>
    </w:p>
    <w:p w:rsidR="006F227D" w:rsidRPr="009878FF" w:rsidRDefault="006F227D" w:rsidP="006F227D">
      <w:pPr>
        <w:pStyle w:val="1"/>
        <w:tabs>
          <w:tab w:val="left" w:pos="4111"/>
        </w:tabs>
        <w:spacing w:before="0" w:after="0"/>
        <w:ind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Назарова С.К.</w:t>
      </w:r>
    </w:p>
    <w:p w:rsidR="006F227D" w:rsidRPr="009878FF" w:rsidRDefault="006F227D" w:rsidP="006F227D">
      <w:pPr>
        <w:tabs>
          <w:tab w:val="left" w:pos="720"/>
          <w:tab w:val="left" w:pos="900"/>
          <w:tab w:val="left" w:pos="1260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9878FF">
        <w:rPr>
          <w:rFonts w:ascii="Times New Roman" w:hAnsi="Times New Roman"/>
          <w:color w:val="000000"/>
          <w:sz w:val="24"/>
          <w:szCs w:val="24"/>
        </w:rPr>
        <w:t xml:space="preserve">                      « ..»       ….201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9878FF">
        <w:rPr>
          <w:rFonts w:ascii="Times New Roman" w:hAnsi="Times New Roman"/>
          <w:color w:val="000000"/>
          <w:sz w:val="24"/>
          <w:szCs w:val="24"/>
        </w:rPr>
        <w:t>г.</w:t>
      </w:r>
    </w:p>
    <w:p w:rsidR="006F227D" w:rsidRPr="009878FF" w:rsidRDefault="006F227D" w:rsidP="006F227D">
      <w:pPr>
        <w:pStyle w:val="1"/>
        <w:spacing w:before="0" w:after="0"/>
        <w:ind w:firstLine="567"/>
        <w:jc w:val="right"/>
        <w:rPr>
          <w:b/>
          <w:sz w:val="24"/>
          <w:szCs w:val="24"/>
        </w:rPr>
      </w:pPr>
    </w:p>
    <w:p w:rsidR="006F227D" w:rsidRDefault="006F227D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27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27D">
        <w:rPr>
          <w:rFonts w:ascii="Times New Roman" w:hAnsi="Times New Roman" w:cs="Times New Roman"/>
          <w:b/>
          <w:sz w:val="24"/>
          <w:szCs w:val="24"/>
        </w:rPr>
        <w:t xml:space="preserve"> о рабочем журнале учителя,</w:t>
      </w:r>
      <w:r w:rsidR="006F227D" w:rsidRPr="006F2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27D">
        <w:rPr>
          <w:rFonts w:ascii="Times New Roman" w:hAnsi="Times New Roman" w:cs="Times New Roman"/>
          <w:b/>
          <w:sz w:val="24"/>
          <w:szCs w:val="24"/>
        </w:rPr>
        <w:t xml:space="preserve">внедряющего ФГОС </w:t>
      </w: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2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27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27D">
        <w:rPr>
          <w:rFonts w:ascii="Times New Roman" w:hAnsi="Times New Roman" w:cs="Times New Roman"/>
          <w:sz w:val="24"/>
          <w:szCs w:val="24"/>
        </w:rPr>
        <w:t xml:space="preserve"> 1.1. Рабочий журнал учителя - это блокнот для рабочих записей педагога.</w:t>
      </w: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27D">
        <w:rPr>
          <w:rFonts w:ascii="Times New Roman" w:hAnsi="Times New Roman" w:cs="Times New Roman"/>
          <w:sz w:val="24"/>
          <w:szCs w:val="24"/>
        </w:rPr>
        <w:t xml:space="preserve"> 1.2. Целью его ведения является  фиксация и хранение информации о динамике развития ученика, которая не может быть отображена в официальном классном </w:t>
      </w:r>
      <w:proofErr w:type="spellStart"/>
      <w:r w:rsidRPr="006F227D">
        <w:rPr>
          <w:rFonts w:ascii="Times New Roman" w:hAnsi="Times New Roman" w:cs="Times New Roman"/>
          <w:sz w:val="24"/>
          <w:szCs w:val="24"/>
        </w:rPr>
        <w:t>журнале</w:t>
      </w:r>
      <w:proofErr w:type="gramStart"/>
      <w:r w:rsidRPr="006F227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F227D">
        <w:rPr>
          <w:rFonts w:ascii="Times New Roman" w:hAnsi="Times New Roman" w:cs="Times New Roman"/>
          <w:sz w:val="24"/>
          <w:szCs w:val="24"/>
        </w:rPr>
        <w:t>овые</w:t>
      </w:r>
      <w:proofErr w:type="spellEnd"/>
      <w:r w:rsidRPr="006F227D">
        <w:rPr>
          <w:rFonts w:ascii="Times New Roman" w:hAnsi="Times New Roman" w:cs="Times New Roman"/>
          <w:sz w:val="24"/>
          <w:szCs w:val="24"/>
        </w:rPr>
        <w:t xml:space="preserve"> средства, формы и методы оценки должны обеспечить комплексную оценку результатов. Это не отдельные отметки по отдельным предметам, а общая характеристика всего приобретенного учеником – его личностные, </w:t>
      </w:r>
      <w:proofErr w:type="spellStart"/>
      <w:r w:rsidRPr="006F227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F227D">
        <w:rPr>
          <w:rFonts w:ascii="Times New Roman" w:hAnsi="Times New Roman" w:cs="Times New Roman"/>
          <w:sz w:val="24"/>
          <w:szCs w:val="24"/>
        </w:rPr>
        <w:t xml:space="preserve"> и предметные результаты.</w:t>
      </w: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27D">
        <w:rPr>
          <w:rFonts w:ascii="Times New Roman" w:hAnsi="Times New Roman" w:cs="Times New Roman"/>
          <w:sz w:val="24"/>
          <w:szCs w:val="24"/>
        </w:rPr>
        <w:t xml:space="preserve"> 1.3. Рабочий журнал учителя регламентируется  требованиями Федерального государственного образовательного стандарта начального общего и основного общего образования, Основными образовательными программами начального общего и основного общего образования М</w:t>
      </w:r>
      <w:r w:rsidR="006F227D">
        <w:rPr>
          <w:rFonts w:ascii="Times New Roman" w:hAnsi="Times New Roman" w:cs="Times New Roman"/>
          <w:sz w:val="24"/>
          <w:szCs w:val="24"/>
        </w:rPr>
        <w:t>Б</w:t>
      </w:r>
      <w:r w:rsidRPr="006F227D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6F227D">
        <w:rPr>
          <w:rFonts w:ascii="Times New Roman" w:hAnsi="Times New Roman" w:cs="Times New Roman"/>
          <w:sz w:val="24"/>
          <w:szCs w:val="24"/>
        </w:rPr>
        <w:t>Амгинская</w:t>
      </w:r>
      <w:proofErr w:type="spellEnd"/>
      <w:r w:rsidR="006F227D">
        <w:rPr>
          <w:rFonts w:ascii="Times New Roman" w:hAnsi="Times New Roman" w:cs="Times New Roman"/>
          <w:sz w:val="24"/>
          <w:szCs w:val="24"/>
        </w:rPr>
        <w:t xml:space="preserve"> с</w:t>
      </w:r>
      <w:r w:rsidRPr="006F227D">
        <w:rPr>
          <w:rFonts w:ascii="Times New Roman" w:hAnsi="Times New Roman" w:cs="Times New Roman"/>
          <w:sz w:val="24"/>
          <w:szCs w:val="24"/>
        </w:rPr>
        <w:t>редняя общеобразовательная школа № 1</w:t>
      </w:r>
      <w:r w:rsidR="006F227D">
        <w:rPr>
          <w:rFonts w:ascii="Times New Roman" w:hAnsi="Times New Roman" w:cs="Times New Roman"/>
          <w:sz w:val="24"/>
          <w:szCs w:val="24"/>
        </w:rPr>
        <w:t xml:space="preserve"> имени В.Г.Короленко с углубленным изучением отдельных предметов</w:t>
      </w:r>
      <w:r w:rsidRPr="006F227D">
        <w:rPr>
          <w:rFonts w:ascii="Times New Roman" w:hAnsi="Times New Roman" w:cs="Times New Roman"/>
          <w:sz w:val="24"/>
          <w:szCs w:val="24"/>
        </w:rPr>
        <w:t>» и настоящим Положением.</w:t>
      </w: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27D">
        <w:rPr>
          <w:rFonts w:ascii="Times New Roman" w:hAnsi="Times New Roman" w:cs="Times New Roman"/>
          <w:sz w:val="24"/>
          <w:szCs w:val="24"/>
        </w:rPr>
        <w:t xml:space="preserve"> 1.4. Данное Положение определяет порядок ведения рабочего журнала учителя, периодичность его заполнения, систему оценок и формы проведения замеров образовательных достижений обучающихся.</w:t>
      </w: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27D">
        <w:rPr>
          <w:rFonts w:ascii="Times New Roman" w:hAnsi="Times New Roman" w:cs="Times New Roman"/>
          <w:sz w:val="24"/>
          <w:szCs w:val="24"/>
        </w:rPr>
        <w:t xml:space="preserve"> 1.5.Рабочий журнал учителя способствует повышению ответственности общеобразовательного учреждения за результаты образовательного процесса, за объективную оценку усвоения </w:t>
      </w:r>
      <w:proofErr w:type="gramStart"/>
      <w:r w:rsidRPr="006F227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F227D">
        <w:rPr>
          <w:rFonts w:ascii="Times New Roman" w:hAnsi="Times New Roman" w:cs="Times New Roman"/>
          <w:sz w:val="24"/>
          <w:szCs w:val="24"/>
        </w:rPr>
        <w:t xml:space="preserve"> образовательных программ каждого года обучения в общеобразовательном учреждении, за степень усвоения обучающимися Федерального государственного образовательного стандарта, определенного образовательной программой в рамках учебного года и курса в целом.</w:t>
      </w: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27D">
        <w:rPr>
          <w:rFonts w:ascii="Times New Roman" w:hAnsi="Times New Roman" w:cs="Times New Roman"/>
          <w:sz w:val="24"/>
          <w:szCs w:val="24"/>
        </w:rPr>
        <w:t xml:space="preserve"> 2. Особенности оценки достижения результатов ФГОС</w:t>
      </w: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27D">
        <w:rPr>
          <w:rFonts w:ascii="Times New Roman" w:hAnsi="Times New Roman" w:cs="Times New Roman"/>
          <w:sz w:val="24"/>
          <w:szCs w:val="24"/>
        </w:rPr>
        <w:t xml:space="preserve"> 2.1.  Результаты ученика – это универсальные учебные действия по использованию знаний в ходе решения задач (личностных, </w:t>
      </w:r>
      <w:proofErr w:type="spellStart"/>
      <w:r w:rsidRPr="006F227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F227D">
        <w:rPr>
          <w:rFonts w:ascii="Times New Roman" w:hAnsi="Times New Roman" w:cs="Times New Roman"/>
          <w:sz w:val="24"/>
          <w:szCs w:val="24"/>
        </w:rPr>
        <w:t>, предметных). Отдельные действия достойны оценки (словесной характеристики), а решение полноценной задачи – оценки и отметки (знака фиксации в определенной системе). Оценка ставится за каждую учебную задачу, показывающую овладение конкретным действием.</w:t>
      </w: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27D">
        <w:rPr>
          <w:rFonts w:ascii="Times New Roman" w:hAnsi="Times New Roman" w:cs="Times New Roman"/>
          <w:sz w:val="24"/>
          <w:szCs w:val="24"/>
        </w:rPr>
        <w:t xml:space="preserve">2.2. В связи с переходом на ФГОС НОО </w:t>
      </w:r>
      <w:proofErr w:type="gramStart"/>
      <w:r w:rsidRPr="006F227D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6F227D">
        <w:rPr>
          <w:rFonts w:ascii="Times New Roman" w:hAnsi="Times New Roman" w:cs="Times New Roman"/>
          <w:sz w:val="24"/>
          <w:szCs w:val="24"/>
        </w:rPr>
        <w:t xml:space="preserve"> второго поколения рекомендуется производить следующие мероприятия по оценке достижений планируемых результатов:</w:t>
      </w: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27D">
        <w:rPr>
          <w:rFonts w:ascii="Times New Roman" w:hAnsi="Times New Roman" w:cs="Times New Roman"/>
          <w:sz w:val="24"/>
          <w:szCs w:val="24"/>
        </w:rPr>
        <w:t xml:space="preserve"> Оценивать личностные, </w:t>
      </w:r>
      <w:proofErr w:type="spellStart"/>
      <w:r w:rsidRPr="006F227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F227D">
        <w:rPr>
          <w:rFonts w:ascii="Times New Roman" w:hAnsi="Times New Roman" w:cs="Times New Roman"/>
          <w:sz w:val="24"/>
          <w:szCs w:val="24"/>
        </w:rPr>
        <w:t>, предметные результаты образования обучающихся</w:t>
      </w:r>
      <w:proofErr w:type="gramStart"/>
      <w:r w:rsidRPr="006F22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F227D">
        <w:rPr>
          <w:rFonts w:ascii="Times New Roman" w:hAnsi="Times New Roman" w:cs="Times New Roman"/>
          <w:sz w:val="24"/>
          <w:szCs w:val="24"/>
        </w:rPr>
        <w:t xml:space="preserve"> используя комплексный подход (рабочий журнал учителя)</w:t>
      </w: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27D">
        <w:rPr>
          <w:rFonts w:ascii="Times New Roman" w:hAnsi="Times New Roman" w:cs="Times New Roman"/>
          <w:sz w:val="24"/>
          <w:szCs w:val="24"/>
        </w:rPr>
        <w:lastRenderedPageBreak/>
        <w:t xml:space="preserve"> Организовать работу по накопительной системе оценки в рамках «Портфеля достижений» по четырем  направлениям:</w:t>
      </w: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27D">
        <w:rPr>
          <w:rFonts w:ascii="Times New Roman" w:hAnsi="Times New Roman" w:cs="Times New Roman"/>
          <w:sz w:val="24"/>
          <w:szCs w:val="24"/>
        </w:rPr>
        <w:t xml:space="preserve"> - систематизированные материалы наблюдений (оценочные листы,     материалы наблюдений и т.д.);</w:t>
      </w: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27D">
        <w:rPr>
          <w:rFonts w:ascii="Times New Roman" w:hAnsi="Times New Roman" w:cs="Times New Roman"/>
          <w:sz w:val="24"/>
          <w:szCs w:val="24"/>
        </w:rPr>
        <w:t xml:space="preserve"> - выборка детских творческих работ, стартовая диагностика, промежуточные и итоговые стандартизированные работы по  всем предметам учебного плана</w:t>
      </w: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2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227D">
        <w:rPr>
          <w:rFonts w:ascii="Times New Roman" w:hAnsi="Times New Roman" w:cs="Times New Roman"/>
          <w:sz w:val="24"/>
          <w:szCs w:val="24"/>
        </w:rPr>
        <w:t xml:space="preserve">- материалы, характеризирующие достижения обучающихся в рамках </w:t>
      </w:r>
      <w:proofErr w:type="spellStart"/>
      <w:r w:rsidRPr="006F227D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6F22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F227D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6F227D">
        <w:rPr>
          <w:rFonts w:ascii="Times New Roman" w:hAnsi="Times New Roman" w:cs="Times New Roman"/>
          <w:sz w:val="24"/>
          <w:szCs w:val="24"/>
        </w:rPr>
        <w:t xml:space="preserve"> деятельности (результаты</w:t>
      </w:r>
      <w:proofErr w:type="gramEnd"/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27D">
        <w:rPr>
          <w:rFonts w:ascii="Times New Roman" w:hAnsi="Times New Roman" w:cs="Times New Roman"/>
          <w:sz w:val="24"/>
          <w:szCs w:val="24"/>
        </w:rPr>
        <w:t xml:space="preserve">   участия в олимпиадах, конкурсах, выставках, смотрах, спортивных мероприятиях и т. д.</w:t>
      </w: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27D">
        <w:rPr>
          <w:rFonts w:ascii="Times New Roman" w:hAnsi="Times New Roman" w:cs="Times New Roman"/>
          <w:sz w:val="24"/>
          <w:szCs w:val="24"/>
        </w:rPr>
        <w:t xml:space="preserve"> - результаты проектной и исследовательской деятельности </w:t>
      </w:r>
      <w:proofErr w:type="gramStart"/>
      <w:r w:rsidRPr="006F22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F227D">
        <w:rPr>
          <w:rFonts w:ascii="Times New Roman" w:hAnsi="Times New Roman" w:cs="Times New Roman"/>
          <w:sz w:val="24"/>
          <w:szCs w:val="24"/>
        </w:rPr>
        <w:t>.</w:t>
      </w: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27D">
        <w:rPr>
          <w:rFonts w:ascii="Times New Roman" w:hAnsi="Times New Roman" w:cs="Times New Roman"/>
          <w:sz w:val="24"/>
          <w:szCs w:val="24"/>
        </w:rPr>
        <w:t xml:space="preserve"> 2.3. Итоговую оценку выпускника начальной школы формировать на основе накопленной оценки по всем учебным предметам и оценок за выполнение трёх итоговых работ (по русскому языку, математике и комплексной работе на </w:t>
      </w:r>
      <w:proofErr w:type="spellStart"/>
      <w:r w:rsidRPr="006F227D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6F227D">
        <w:rPr>
          <w:rFonts w:ascii="Times New Roman" w:hAnsi="Times New Roman" w:cs="Times New Roman"/>
          <w:sz w:val="24"/>
          <w:szCs w:val="24"/>
        </w:rPr>
        <w:t xml:space="preserve"> основе).</w:t>
      </w: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27D">
        <w:rPr>
          <w:rFonts w:ascii="Times New Roman" w:hAnsi="Times New Roman" w:cs="Times New Roman"/>
          <w:sz w:val="24"/>
          <w:szCs w:val="24"/>
        </w:rPr>
        <w:t xml:space="preserve"> 2.4 Итоговую оценку выпускника основной школы формировать </w:t>
      </w:r>
      <w:proofErr w:type="gramStart"/>
      <w:r w:rsidRPr="006F227D">
        <w:rPr>
          <w:rFonts w:ascii="Times New Roman" w:hAnsi="Times New Roman" w:cs="Times New Roman"/>
          <w:sz w:val="24"/>
          <w:szCs w:val="24"/>
        </w:rPr>
        <w:t>на основе накопленной оценки по всем учебным предметам с учетом оценок за обязательные экзамены по русскому языку</w:t>
      </w:r>
      <w:proofErr w:type="gramEnd"/>
      <w:r w:rsidRPr="006F227D">
        <w:rPr>
          <w:rFonts w:ascii="Times New Roman" w:hAnsi="Times New Roman" w:cs="Times New Roman"/>
          <w:sz w:val="24"/>
          <w:szCs w:val="24"/>
        </w:rPr>
        <w:t xml:space="preserve"> и математике и оценок за экзамены по выбираемым обучающимися предметам, а также на основе результатов защиты итогового индивидуального проекта.</w:t>
      </w: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27D">
        <w:rPr>
          <w:rFonts w:ascii="Times New Roman" w:hAnsi="Times New Roman" w:cs="Times New Roman"/>
          <w:sz w:val="24"/>
          <w:szCs w:val="24"/>
        </w:rPr>
        <w:t xml:space="preserve"> 2.5. За каждую учебную задачу или группу заданий (задач), показывающую овладение конкретным действием (умением), определяется и по возможности ставится отдельная отметка с учетом уровня сложности пройденного материала.</w:t>
      </w: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27D">
        <w:rPr>
          <w:rFonts w:ascii="Times New Roman" w:hAnsi="Times New Roman" w:cs="Times New Roman"/>
          <w:sz w:val="24"/>
          <w:szCs w:val="24"/>
        </w:rPr>
        <w:t>3. Порядок ведения рабочего журнала учителя</w:t>
      </w: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2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27D">
        <w:rPr>
          <w:rFonts w:ascii="Times New Roman" w:hAnsi="Times New Roman" w:cs="Times New Roman"/>
          <w:sz w:val="24"/>
          <w:szCs w:val="24"/>
        </w:rPr>
        <w:t xml:space="preserve"> 3.1. Журнал  оформляется каждым педагогом, внедряющим ФГОС, для каждого класса на весь период  обучения. Своевременное ведение записей в журнале является обязательным для каждого учителя. Учитель обязан соблюдать закрепленные настоящим Положением правила ведения журнала.</w:t>
      </w: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27D">
        <w:rPr>
          <w:rFonts w:ascii="Times New Roman" w:hAnsi="Times New Roman" w:cs="Times New Roman"/>
          <w:sz w:val="24"/>
          <w:szCs w:val="24"/>
        </w:rPr>
        <w:t xml:space="preserve"> 3.2. Журнал ведется в электронном и бумажном  виде.</w:t>
      </w: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27D">
        <w:rPr>
          <w:rFonts w:ascii="Times New Roman" w:hAnsi="Times New Roman" w:cs="Times New Roman"/>
          <w:sz w:val="24"/>
          <w:szCs w:val="24"/>
        </w:rPr>
        <w:t xml:space="preserve"> 3.3. В соответствии с требованиями ФГОС вводятся таблицы образовательных результатов. Таблицы составляются из перечня универсальных учебных действий, которыми должен и может овладеть ученик при изучении учебного курса. Образцы таблиц приведены в Приложениях к данному Положению. Учитель вправе внести коррективы в предложенные варианты или использовать свой вариант таблиц образовательных результатов. Рекомендуется использовать </w:t>
      </w:r>
      <w:proofErr w:type="spellStart"/>
      <w:r w:rsidRPr="006F227D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6F227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F227D">
        <w:rPr>
          <w:rFonts w:ascii="Times New Roman" w:hAnsi="Times New Roman" w:cs="Times New Roman"/>
          <w:sz w:val="24"/>
          <w:szCs w:val="24"/>
        </w:rPr>
        <w:t>предлагаемые</w:t>
      </w:r>
      <w:proofErr w:type="gramEnd"/>
      <w:r w:rsidRPr="006F227D">
        <w:rPr>
          <w:rFonts w:ascii="Times New Roman" w:hAnsi="Times New Roman" w:cs="Times New Roman"/>
          <w:sz w:val="24"/>
          <w:szCs w:val="24"/>
        </w:rPr>
        <w:t xml:space="preserve"> авторами ОС «Школа 2100».</w:t>
      </w: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27D">
        <w:rPr>
          <w:rFonts w:ascii="Times New Roman" w:hAnsi="Times New Roman" w:cs="Times New Roman"/>
          <w:sz w:val="24"/>
          <w:szCs w:val="24"/>
        </w:rPr>
        <w:t xml:space="preserve"> 3.4. В таблице оценки выставляются в графу того УУД, которое было основным в ходе решения конкретной задачи. При этом используется следующая шкала оценок: низкий уровень-0 баллов, базовый уровень-1 балл, повышенный уровень-2 балла. В рабочем журнале используется балльная система оценок или качественная оценка результатов, </w:t>
      </w:r>
      <w:r w:rsidRPr="006F227D">
        <w:rPr>
          <w:rFonts w:ascii="Times New Roman" w:hAnsi="Times New Roman" w:cs="Times New Roman"/>
          <w:sz w:val="24"/>
          <w:szCs w:val="24"/>
        </w:rPr>
        <w:lastRenderedPageBreak/>
        <w:t xml:space="preserve">которая предполагает </w:t>
      </w:r>
      <w:proofErr w:type="spellStart"/>
      <w:r w:rsidRPr="006F227D">
        <w:rPr>
          <w:rFonts w:ascii="Times New Roman" w:hAnsi="Times New Roman" w:cs="Times New Roman"/>
          <w:sz w:val="24"/>
          <w:szCs w:val="24"/>
        </w:rPr>
        <w:t>шкалирование</w:t>
      </w:r>
      <w:proofErr w:type="spellEnd"/>
      <w:r w:rsidRPr="006F227D">
        <w:rPr>
          <w:rFonts w:ascii="Times New Roman" w:hAnsi="Times New Roman" w:cs="Times New Roman"/>
          <w:sz w:val="24"/>
          <w:szCs w:val="24"/>
        </w:rPr>
        <w:t xml:space="preserve"> в 5-балльную систему. Отметки в классный журнал выставляются по 5-балльной системе, полученной на основе оценок из таблиц образовательных результатов.</w:t>
      </w: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2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27D">
        <w:rPr>
          <w:rFonts w:ascii="Times New Roman" w:hAnsi="Times New Roman" w:cs="Times New Roman"/>
          <w:sz w:val="24"/>
          <w:szCs w:val="24"/>
        </w:rPr>
        <w:t xml:space="preserve"> 3.5. Необходимо три группы таблиц:</w:t>
      </w: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27D">
        <w:rPr>
          <w:rFonts w:ascii="Times New Roman" w:hAnsi="Times New Roman" w:cs="Times New Roman"/>
          <w:sz w:val="24"/>
          <w:szCs w:val="24"/>
        </w:rPr>
        <w:t xml:space="preserve"> - таблицы ПРЕДМЕТНЫХ результатов  по всем учебным курсам, преподаваемым  учителем;</w:t>
      </w: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27D">
        <w:rPr>
          <w:rFonts w:ascii="Times New Roman" w:hAnsi="Times New Roman" w:cs="Times New Roman"/>
          <w:sz w:val="24"/>
          <w:szCs w:val="24"/>
        </w:rPr>
        <w:t xml:space="preserve"> - таблицы МЕТАПРЕДМЕТНЫХ результатов: регулятивные универсальные учебные действия, познавательные универсальные</w:t>
      </w: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27D">
        <w:rPr>
          <w:rFonts w:ascii="Times New Roman" w:hAnsi="Times New Roman" w:cs="Times New Roman"/>
          <w:sz w:val="24"/>
          <w:szCs w:val="24"/>
        </w:rPr>
        <w:t xml:space="preserve">   учебные действия, коммуникативные универсальные учебные действия по всем предметам школьной программы;</w:t>
      </w: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27D">
        <w:rPr>
          <w:rFonts w:ascii="Times New Roman" w:hAnsi="Times New Roman" w:cs="Times New Roman"/>
          <w:sz w:val="24"/>
          <w:szCs w:val="24"/>
        </w:rPr>
        <w:t xml:space="preserve"> - таблицы ЛИЧНОСТНЫХ </w:t>
      </w:r>
      <w:proofErr w:type="spellStart"/>
      <w:r w:rsidRPr="006F227D">
        <w:rPr>
          <w:rFonts w:ascii="Times New Roman" w:hAnsi="Times New Roman" w:cs="Times New Roman"/>
          <w:sz w:val="24"/>
          <w:szCs w:val="24"/>
        </w:rPr>
        <w:t>неперсонифицированных</w:t>
      </w:r>
      <w:proofErr w:type="spellEnd"/>
      <w:r w:rsidRPr="006F227D">
        <w:rPr>
          <w:rFonts w:ascii="Times New Roman" w:hAnsi="Times New Roman" w:cs="Times New Roman"/>
          <w:sz w:val="24"/>
          <w:szCs w:val="24"/>
        </w:rPr>
        <w:t xml:space="preserve"> результатов, которым способствовала профессиональная деятельность</w:t>
      </w:r>
      <w:r w:rsidR="006F227D">
        <w:rPr>
          <w:rFonts w:ascii="Times New Roman" w:hAnsi="Times New Roman" w:cs="Times New Roman"/>
          <w:sz w:val="24"/>
          <w:szCs w:val="24"/>
        </w:rPr>
        <w:t xml:space="preserve"> </w:t>
      </w:r>
      <w:r w:rsidRPr="006F227D">
        <w:rPr>
          <w:rFonts w:ascii="Times New Roman" w:hAnsi="Times New Roman" w:cs="Times New Roman"/>
          <w:sz w:val="24"/>
          <w:szCs w:val="24"/>
        </w:rPr>
        <w:t xml:space="preserve"> учителя.</w:t>
      </w: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27D">
        <w:rPr>
          <w:rFonts w:ascii="Times New Roman" w:hAnsi="Times New Roman" w:cs="Times New Roman"/>
          <w:sz w:val="24"/>
          <w:szCs w:val="24"/>
        </w:rPr>
        <w:t xml:space="preserve"> 3.6. Оценки заносятся в таблицы результатов. Обязательно (минимум) за </w:t>
      </w:r>
      <w:proofErr w:type="spellStart"/>
      <w:r w:rsidRPr="006F227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F227D">
        <w:rPr>
          <w:rFonts w:ascii="Times New Roman" w:hAnsi="Times New Roman" w:cs="Times New Roman"/>
          <w:sz w:val="24"/>
          <w:szCs w:val="24"/>
        </w:rPr>
        <w:t xml:space="preserve"> и личностные </w:t>
      </w:r>
      <w:proofErr w:type="spellStart"/>
      <w:r w:rsidRPr="006F227D">
        <w:rPr>
          <w:rFonts w:ascii="Times New Roman" w:hAnsi="Times New Roman" w:cs="Times New Roman"/>
          <w:sz w:val="24"/>
          <w:szCs w:val="24"/>
        </w:rPr>
        <w:t>неперсонифицированные</w:t>
      </w:r>
      <w:proofErr w:type="spellEnd"/>
      <w:r w:rsidRPr="006F227D">
        <w:rPr>
          <w:rFonts w:ascii="Times New Roman" w:hAnsi="Times New Roman" w:cs="Times New Roman"/>
          <w:sz w:val="24"/>
          <w:szCs w:val="24"/>
        </w:rPr>
        <w:t xml:space="preserve"> диагностические работы один раз в год в соответствии с графиком </w:t>
      </w:r>
      <w:proofErr w:type="spellStart"/>
      <w:r w:rsidRPr="006F227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6F227D">
        <w:rPr>
          <w:rFonts w:ascii="Times New Roman" w:hAnsi="Times New Roman" w:cs="Times New Roman"/>
          <w:sz w:val="24"/>
          <w:szCs w:val="24"/>
        </w:rPr>
        <w:t xml:space="preserve"> контроля в апреле-мае учебного года; за предметные контрольные работы один раз в модуль. По желанию и возможностям учителя (максимум) за любые другие задания (письменные или устные) – от урока к уроку – по решению учителя и школы. По горизонтали и по вертикали таблицы обязательно фиксируются краткие выводы.</w:t>
      </w: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27D">
        <w:rPr>
          <w:rFonts w:ascii="Times New Roman" w:hAnsi="Times New Roman" w:cs="Times New Roman"/>
          <w:sz w:val="24"/>
          <w:szCs w:val="24"/>
        </w:rPr>
        <w:t xml:space="preserve"> Педагог сводит все данные диагностик в простые таблицы образовательных результатов.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том, что ему необходимо на данном этапе его развития.</w:t>
      </w: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27D">
        <w:rPr>
          <w:rFonts w:ascii="Times New Roman" w:hAnsi="Times New Roman" w:cs="Times New Roman"/>
          <w:sz w:val="24"/>
          <w:szCs w:val="24"/>
        </w:rPr>
        <w:t xml:space="preserve"> 3.7. В конце каждого учебного года оформляется аналитическая справка с анализом результатов образовательных достижений обучающихся, выявлением причин, обусловивших данные результаты, и составлением краткой программы деятельности на следующий учебный год.</w:t>
      </w:r>
      <w:r w:rsidRPr="006F227D">
        <w:rPr>
          <w:rFonts w:ascii="Times New Roman" w:hAnsi="Times New Roman" w:cs="Times New Roman"/>
          <w:sz w:val="24"/>
          <w:szCs w:val="24"/>
        </w:rPr>
        <w:cr/>
      </w: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27D">
        <w:rPr>
          <w:rFonts w:ascii="Times New Roman" w:hAnsi="Times New Roman" w:cs="Times New Roman"/>
          <w:sz w:val="24"/>
          <w:szCs w:val="24"/>
        </w:rPr>
        <w:t xml:space="preserve"> 3.8. Классные руководители  и учителя- предметники доводят до сведения учащихся и их родителей (законных представителей) результаты полученных измерений не реже 1 раза в триместр с целью анализа полученных результатов, выявления зоны ближайшего развития каждого обучающегося и координации деятельности всех участников образовательного процесса.</w:t>
      </w: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27D">
        <w:rPr>
          <w:rFonts w:ascii="Times New Roman" w:hAnsi="Times New Roman" w:cs="Times New Roman"/>
          <w:sz w:val="24"/>
          <w:szCs w:val="24"/>
        </w:rPr>
        <w:t>4. Структура рабочего журнала учителя.</w:t>
      </w: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27D">
        <w:rPr>
          <w:rFonts w:ascii="Times New Roman" w:hAnsi="Times New Roman" w:cs="Times New Roman"/>
          <w:sz w:val="24"/>
          <w:szCs w:val="24"/>
        </w:rPr>
        <w:t xml:space="preserve"> 4.1.  Титульный лист: (образец)</w:t>
      </w: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27D">
        <w:rPr>
          <w:rFonts w:ascii="Times New Roman" w:hAnsi="Times New Roman" w:cs="Times New Roman"/>
          <w:sz w:val="24"/>
          <w:szCs w:val="24"/>
        </w:rPr>
        <w:t xml:space="preserve"> М</w:t>
      </w:r>
      <w:r w:rsidR="006F227D">
        <w:rPr>
          <w:rFonts w:ascii="Times New Roman" w:hAnsi="Times New Roman" w:cs="Times New Roman"/>
          <w:sz w:val="24"/>
          <w:szCs w:val="24"/>
        </w:rPr>
        <w:t>Б</w:t>
      </w:r>
      <w:r w:rsidRPr="006F227D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6F227D">
        <w:rPr>
          <w:rFonts w:ascii="Times New Roman" w:hAnsi="Times New Roman" w:cs="Times New Roman"/>
          <w:sz w:val="24"/>
          <w:szCs w:val="24"/>
        </w:rPr>
        <w:t>Амгинская</w:t>
      </w:r>
      <w:proofErr w:type="spellEnd"/>
      <w:r w:rsidR="006F227D">
        <w:rPr>
          <w:rFonts w:ascii="Times New Roman" w:hAnsi="Times New Roman" w:cs="Times New Roman"/>
          <w:sz w:val="24"/>
          <w:szCs w:val="24"/>
        </w:rPr>
        <w:t xml:space="preserve"> с</w:t>
      </w:r>
      <w:r w:rsidRPr="006F227D">
        <w:rPr>
          <w:rFonts w:ascii="Times New Roman" w:hAnsi="Times New Roman" w:cs="Times New Roman"/>
          <w:sz w:val="24"/>
          <w:szCs w:val="24"/>
        </w:rPr>
        <w:t>редняя общеобразовательная школа № 1</w:t>
      </w:r>
      <w:r w:rsidR="006F227D">
        <w:rPr>
          <w:rFonts w:ascii="Times New Roman" w:hAnsi="Times New Roman" w:cs="Times New Roman"/>
          <w:sz w:val="24"/>
          <w:szCs w:val="24"/>
        </w:rPr>
        <w:t xml:space="preserve"> имени В.Г.Короленко с углубленным изучением отдельных предметов</w:t>
      </w:r>
      <w:r w:rsidR="006F227D" w:rsidRPr="006F227D">
        <w:rPr>
          <w:rFonts w:ascii="Times New Roman" w:hAnsi="Times New Roman" w:cs="Times New Roman"/>
          <w:sz w:val="24"/>
          <w:szCs w:val="24"/>
        </w:rPr>
        <w:t>»</w:t>
      </w:r>
      <w:r w:rsidRPr="006F227D">
        <w:rPr>
          <w:rFonts w:ascii="Times New Roman" w:hAnsi="Times New Roman" w:cs="Times New Roman"/>
          <w:sz w:val="24"/>
          <w:szCs w:val="24"/>
        </w:rPr>
        <w:t>»</w:t>
      </w: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27D">
        <w:rPr>
          <w:rFonts w:ascii="Times New Roman" w:hAnsi="Times New Roman" w:cs="Times New Roman"/>
          <w:sz w:val="24"/>
          <w:szCs w:val="24"/>
        </w:rPr>
        <w:t xml:space="preserve"> РАБОЧИЙ ЖУРНАЛ</w:t>
      </w: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01" w:rsidRPr="006F227D" w:rsidRDefault="006F227D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 (Ф.И.О.),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КК </w:t>
      </w: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27D">
        <w:rPr>
          <w:rFonts w:ascii="Times New Roman" w:hAnsi="Times New Roman" w:cs="Times New Roman"/>
          <w:sz w:val="24"/>
          <w:szCs w:val="24"/>
        </w:rPr>
        <w:t xml:space="preserve"> Начат «__» ______20</w:t>
      </w:r>
      <w:r w:rsidR="006F227D">
        <w:rPr>
          <w:rFonts w:ascii="Times New Roman" w:hAnsi="Times New Roman" w:cs="Times New Roman"/>
          <w:sz w:val="24"/>
          <w:szCs w:val="24"/>
        </w:rPr>
        <w:t>__</w:t>
      </w:r>
      <w:r w:rsidRPr="006F227D">
        <w:rPr>
          <w:rFonts w:ascii="Times New Roman" w:hAnsi="Times New Roman" w:cs="Times New Roman"/>
          <w:sz w:val="24"/>
          <w:szCs w:val="24"/>
        </w:rPr>
        <w:t>г.                             Окончен «__»______20___г.</w:t>
      </w: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27D">
        <w:rPr>
          <w:rFonts w:ascii="Times New Roman" w:hAnsi="Times New Roman" w:cs="Times New Roman"/>
          <w:sz w:val="24"/>
          <w:szCs w:val="24"/>
        </w:rPr>
        <w:t xml:space="preserve"> 4.2. Общая характеристика класса.</w:t>
      </w: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27D">
        <w:rPr>
          <w:rFonts w:ascii="Times New Roman" w:hAnsi="Times New Roman" w:cs="Times New Roman"/>
          <w:sz w:val="24"/>
          <w:szCs w:val="24"/>
        </w:rPr>
        <w:t xml:space="preserve"> 4.3. Таблицы предметных результатов.</w:t>
      </w: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27D">
        <w:rPr>
          <w:rFonts w:ascii="Times New Roman" w:hAnsi="Times New Roman" w:cs="Times New Roman"/>
          <w:sz w:val="24"/>
          <w:szCs w:val="24"/>
        </w:rPr>
        <w:t xml:space="preserve"> 4.4 Таблицы </w:t>
      </w:r>
      <w:proofErr w:type="spellStart"/>
      <w:r w:rsidRPr="006F227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F227D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27D">
        <w:rPr>
          <w:rFonts w:ascii="Times New Roman" w:hAnsi="Times New Roman" w:cs="Times New Roman"/>
          <w:sz w:val="24"/>
          <w:szCs w:val="24"/>
        </w:rPr>
        <w:t xml:space="preserve"> 4.5. Таблицы личностных результатов.</w:t>
      </w: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27D">
        <w:rPr>
          <w:rFonts w:ascii="Times New Roman" w:hAnsi="Times New Roman" w:cs="Times New Roman"/>
          <w:sz w:val="24"/>
          <w:szCs w:val="24"/>
        </w:rPr>
        <w:t xml:space="preserve"> 4.6 Аналитическая справка по итогам каждого учебного года в свободной форме.</w:t>
      </w: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2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27D">
        <w:rPr>
          <w:rFonts w:ascii="Times New Roman" w:hAnsi="Times New Roman" w:cs="Times New Roman"/>
          <w:sz w:val="24"/>
          <w:szCs w:val="24"/>
        </w:rPr>
        <w:t>Приложения:</w:t>
      </w: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27D">
        <w:rPr>
          <w:rFonts w:ascii="Times New Roman" w:hAnsi="Times New Roman" w:cs="Times New Roman"/>
          <w:sz w:val="24"/>
          <w:szCs w:val="24"/>
        </w:rPr>
        <w:t xml:space="preserve"> 1.  Оценочный лист «Наблюдение  за участием в групповой работе»</w:t>
      </w: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27D">
        <w:rPr>
          <w:rFonts w:ascii="Times New Roman" w:hAnsi="Times New Roman" w:cs="Times New Roman"/>
          <w:sz w:val="24"/>
          <w:szCs w:val="24"/>
        </w:rPr>
        <w:t xml:space="preserve"> 2. Таблица предметных результатов образования обучающихся</w:t>
      </w: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27D">
        <w:rPr>
          <w:rFonts w:ascii="Times New Roman" w:hAnsi="Times New Roman" w:cs="Times New Roman"/>
          <w:sz w:val="24"/>
          <w:szCs w:val="24"/>
        </w:rPr>
        <w:t xml:space="preserve"> 3. Таблица </w:t>
      </w:r>
      <w:proofErr w:type="spellStart"/>
      <w:r w:rsidRPr="006F227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F227D">
        <w:rPr>
          <w:rFonts w:ascii="Times New Roman" w:hAnsi="Times New Roman" w:cs="Times New Roman"/>
          <w:sz w:val="24"/>
          <w:szCs w:val="24"/>
        </w:rPr>
        <w:t xml:space="preserve"> результатов образования обучающихся</w:t>
      </w: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27D">
        <w:rPr>
          <w:rFonts w:ascii="Times New Roman" w:hAnsi="Times New Roman" w:cs="Times New Roman"/>
          <w:sz w:val="24"/>
          <w:szCs w:val="24"/>
        </w:rPr>
        <w:t xml:space="preserve"> 4. Таблица оценки результатов проекта</w:t>
      </w: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27D">
        <w:rPr>
          <w:rFonts w:ascii="Times New Roman" w:hAnsi="Times New Roman" w:cs="Times New Roman"/>
          <w:sz w:val="24"/>
          <w:szCs w:val="24"/>
        </w:rPr>
        <w:t xml:space="preserve"> 5.  Краткая характеристика обучающегося по итогам года (для «Портфеля достижений»)</w:t>
      </w: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27D">
        <w:rPr>
          <w:rFonts w:ascii="Times New Roman" w:hAnsi="Times New Roman" w:cs="Times New Roman"/>
          <w:sz w:val="24"/>
          <w:szCs w:val="24"/>
        </w:rPr>
        <w:t xml:space="preserve"> 6. Таблица фиксирования творческой активности </w:t>
      </w:r>
      <w:proofErr w:type="gramStart"/>
      <w:r w:rsidRPr="006F22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27D">
        <w:rPr>
          <w:rFonts w:ascii="Times New Roman" w:hAnsi="Times New Roman" w:cs="Times New Roman"/>
          <w:sz w:val="24"/>
          <w:szCs w:val="24"/>
        </w:rPr>
        <w:t xml:space="preserve"> 7. Таблица результатов обучающихся на  ИА</w:t>
      </w:r>
    </w:p>
    <w:p w:rsidR="00D3080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E11" w:rsidRPr="006F227D" w:rsidRDefault="00D30801" w:rsidP="006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27D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EC4E11" w:rsidRPr="006F227D" w:rsidSect="00EC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801"/>
    <w:rsid w:val="00100DDD"/>
    <w:rsid w:val="0028400F"/>
    <w:rsid w:val="00421BC4"/>
    <w:rsid w:val="004A325B"/>
    <w:rsid w:val="006F227D"/>
    <w:rsid w:val="00B944F9"/>
    <w:rsid w:val="00D30801"/>
    <w:rsid w:val="00E41C71"/>
    <w:rsid w:val="00EC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21B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21B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">
    <w:name w:val="Без интервала1"/>
    <w:basedOn w:val="a"/>
    <w:semiHidden/>
    <w:rsid w:val="006F227D"/>
    <w:pPr>
      <w:spacing w:before="19" w:after="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1205</Words>
  <Characters>6870</Characters>
  <Application>Microsoft Office Word</Application>
  <DocSecurity>0</DocSecurity>
  <Lines>57</Lines>
  <Paragraphs>16</Paragraphs>
  <ScaleCrop>false</ScaleCrop>
  <Company>МБОУ АСОШ№1</Company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zamdirpoikt</dc:creator>
  <cp:keywords/>
  <dc:description/>
  <cp:lastModifiedBy>zamdirpoikt</cp:lastModifiedBy>
  <cp:revision>2</cp:revision>
  <dcterms:created xsi:type="dcterms:W3CDTF">2014-05-12T06:29:00Z</dcterms:created>
  <dcterms:modified xsi:type="dcterms:W3CDTF">2014-05-14T05:45:00Z</dcterms:modified>
</cp:coreProperties>
</file>